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11" w:rsidRDefault="00A21711" w:rsidP="00A2171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22.04.2020 r. </w:t>
      </w:r>
    </w:p>
    <w:p w:rsidR="00A21711" w:rsidRDefault="00A21711" w:rsidP="00A21711">
      <w:pPr>
        <w:jc w:val="both"/>
        <w:rPr>
          <w:rFonts w:ascii="Cambria" w:hAnsi="Cambria"/>
          <w:sz w:val="24"/>
          <w:szCs w:val="24"/>
        </w:rPr>
      </w:pPr>
    </w:p>
    <w:p w:rsidR="00A21711" w:rsidRDefault="00A21711" w:rsidP="00A2171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Związek Rzemiosła Polskiego – Zespół Oświaty Zawodowej i Problematyki Społecznej  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w związku z powtarzającymi się pytaniami  w sprawach dotyczących młodocianych pracowników, uprzejmie informuje;</w:t>
      </w:r>
    </w:p>
    <w:p w:rsidR="00A21711" w:rsidRDefault="00A21711" w:rsidP="00A21711">
      <w:pPr>
        <w:jc w:val="both"/>
        <w:rPr>
          <w:rFonts w:ascii="Cambria" w:hAnsi="Cambria"/>
          <w:sz w:val="24"/>
          <w:szCs w:val="24"/>
          <w:lang w:eastAsia="pl-PL"/>
        </w:rPr>
      </w:pPr>
    </w:p>
    <w:p w:rsidR="00A21711" w:rsidRDefault="00A21711" w:rsidP="00A21711">
      <w:pPr>
        <w:jc w:val="both"/>
        <w:rPr>
          <w:rFonts w:ascii="Cambria" w:hAnsi="Cambria"/>
          <w:i/>
          <w:iCs/>
          <w:sz w:val="24"/>
          <w:szCs w:val="24"/>
          <w:lang w:eastAsia="pl-PL"/>
        </w:rPr>
      </w:pPr>
      <w:r>
        <w:rPr>
          <w:rFonts w:ascii="Cambria" w:hAnsi="Cambria"/>
          <w:i/>
          <w:iCs/>
          <w:sz w:val="24"/>
          <w:szCs w:val="24"/>
          <w:lang w:eastAsia="pl-PL"/>
        </w:rPr>
        <w:t xml:space="preserve">Rzemieślnicy szkolących uczniów-pracowników młodocianych (szczególnie którzy ukończyli 18 lat) oraz ich rodzice zwracają się z pytaniem; czy w okresie ustawowego zwolnienia młodocianego z obowiązku świadczenia pracy jest </w:t>
      </w:r>
      <w:r>
        <w:rPr>
          <w:rFonts w:ascii="Cambria" w:hAnsi="Cambria"/>
          <w:b/>
          <w:bCs/>
          <w:i/>
          <w:iCs/>
          <w:sz w:val="24"/>
          <w:szCs w:val="24"/>
          <w:u w:val="single"/>
          <w:lang w:eastAsia="pl-PL"/>
        </w:rPr>
        <w:t>możliwość</w:t>
      </w:r>
      <w:r>
        <w:rPr>
          <w:rFonts w:ascii="Cambria" w:hAnsi="Cambria"/>
          <w:i/>
          <w:iCs/>
          <w:sz w:val="24"/>
          <w:szCs w:val="24"/>
          <w:lang w:eastAsia="pl-PL"/>
        </w:rPr>
        <w:t xml:space="preserve"> kontynuowania nauki zawodu  u pracodawcy?</w:t>
      </w:r>
    </w:p>
    <w:p w:rsidR="00A21711" w:rsidRDefault="00A21711" w:rsidP="00A21711">
      <w:pPr>
        <w:jc w:val="both"/>
        <w:rPr>
          <w:rFonts w:ascii="Cambria" w:hAnsi="Cambria"/>
          <w:i/>
          <w:iCs/>
          <w:sz w:val="24"/>
          <w:szCs w:val="24"/>
          <w:lang w:eastAsia="pl-PL"/>
        </w:rPr>
      </w:pPr>
    </w:p>
    <w:p w:rsidR="00A21711" w:rsidRDefault="00A21711" w:rsidP="00A21711">
      <w:pPr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Art.15f  ustawy „tarcza1” </w:t>
      </w:r>
      <w:r>
        <w:rPr>
          <w:rFonts w:ascii="Cambria" w:hAnsi="Cambria"/>
          <w:sz w:val="24"/>
          <w:szCs w:val="24"/>
          <w:u w:val="single"/>
          <w:lang w:eastAsia="pl-PL"/>
        </w:rPr>
        <w:t>określa prawo młodocianego  do zwolnienia z obowiązku świadczenia</w:t>
      </w:r>
      <w:r>
        <w:rPr>
          <w:rFonts w:ascii="Cambria" w:hAnsi="Cambria"/>
          <w:sz w:val="24"/>
          <w:szCs w:val="24"/>
          <w:lang w:eastAsia="pl-PL"/>
        </w:rPr>
        <w:t xml:space="preserve"> pracy  w czasie zawieszenia działalności placówek oświaty  tj. w  okresie od  12.03.  do 26.04.2020 r. (o ile minister edukacji nie podejmie kolejnego  przedłużenia).</w:t>
      </w:r>
    </w:p>
    <w:p w:rsidR="00A21711" w:rsidRDefault="00A21711" w:rsidP="00A21711">
      <w:pPr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Jednakże jeśli  młodociany wyrazi wolę a pracodawca także się na to zgodzi ,  to może on kontynuować naukę zawodu w procesie pracy, bowiem umowa o pracę w celu przygotowania zawodowego nie została rozwiązana. </w:t>
      </w:r>
    </w:p>
    <w:p w:rsidR="00A21711" w:rsidRDefault="00A21711" w:rsidP="00A21711">
      <w:pPr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Oczywiście program praktycznej nauki zawodu powinien może być realizowany tylko w te dni, które zostały ustalone w szkolnym planie nauczania, ponieważ w inne dniu uczniowie realizuje zajęcia szkolne on-line.</w:t>
      </w:r>
    </w:p>
    <w:p w:rsidR="00A21711" w:rsidRDefault="00A21711" w:rsidP="00A21711">
      <w:pPr>
        <w:jc w:val="both"/>
        <w:rPr>
          <w:rFonts w:ascii="Cambria" w:hAnsi="Cambria"/>
          <w:color w:val="1F497D"/>
          <w:sz w:val="24"/>
          <w:szCs w:val="24"/>
        </w:rPr>
      </w:pPr>
      <w:r>
        <w:rPr>
          <w:rFonts w:ascii="Cambria" w:hAnsi="Cambria"/>
          <w:sz w:val="24"/>
          <w:szCs w:val="24"/>
          <w:lang w:eastAsia="pl-PL"/>
        </w:rPr>
        <w:t>Należy też pamiętać o niezbędności  stosowania się do zasad i  standardów higienicznych ochrony osobistej wobec młodocianych pracowników, a  także dodatkowych uwarunkowań ochronnych związanych z trwającą epidemia.</w:t>
      </w:r>
    </w:p>
    <w:p w:rsidR="00A21711" w:rsidRDefault="00A21711" w:rsidP="00A21711">
      <w:pPr>
        <w:jc w:val="both"/>
        <w:rPr>
          <w:rFonts w:ascii="Cambria" w:hAnsi="Cambria"/>
          <w:color w:val="1F497D"/>
          <w:sz w:val="24"/>
          <w:szCs w:val="24"/>
        </w:rPr>
      </w:pPr>
    </w:p>
    <w:p w:rsidR="00A21711" w:rsidRDefault="00A21711" w:rsidP="00A21711">
      <w:pPr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W takiej sytuacji, aby uniknąć ewentualnych nieporozumień zalecamy,   aby  wola stron została  potwierdzona  w pisemnym oświadczeniu (podpisanym także przez rodzica lub prawnego opiekuna).</w:t>
      </w:r>
    </w:p>
    <w:p w:rsidR="00CB3B42" w:rsidRDefault="00CB3B42" w:rsidP="00A21711">
      <w:pPr>
        <w:jc w:val="both"/>
      </w:pPr>
      <w:bookmarkStart w:id="0" w:name="_GoBack"/>
      <w:bookmarkEnd w:id="0"/>
    </w:p>
    <w:sectPr w:rsidR="00CB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E"/>
    <w:rsid w:val="0066613E"/>
    <w:rsid w:val="00A21711"/>
    <w:rsid w:val="00C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D5152-2DED-4D73-A385-4A4933B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1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2020-04-22T10:12:00Z</dcterms:created>
  <dcterms:modified xsi:type="dcterms:W3CDTF">2020-04-22T10:13:00Z</dcterms:modified>
</cp:coreProperties>
</file>